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65AC" w14:textId="6B46B1E4" w:rsidR="0040289F" w:rsidRDefault="0040289F" w:rsidP="00402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634E7CBB" w14:textId="77777777" w:rsidR="0040289F" w:rsidRDefault="0040289F" w:rsidP="00402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14:paraId="12236514" w14:textId="55140612" w:rsidR="0040289F" w:rsidRDefault="0040289F" w:rsidP="00402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№35 «Алые паруса»</w:t>
      </w:r>
    </w:p>
    <w:p w14:paraId="7C39CF34" w14:textId="6EBA78D6" w:rsidR="0040289F" w:rsidRDefault="0040289F" w:rsidP="00402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Н.А.Кавандина</w:t>
      </w:r>
      <w:proofErr w:type="spellEnd"/>
    </w:p>
    <w:p w14:paraId="02BA9B7D" w14:textId="4BEBB3B2" w:rsidR="0040289F" w:rsidRDefault="0040289F" w:rsidP="00402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990BB" w14:textId="77777777" w:rsidR="0040289F" w:rsidRPr="0040289F" w:rsidRDefault="0040289F" w:rsidP="0040289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93414" w14:textId="347FE217" w:rsidR="0040289F" w:rsidRPr="0040289F" w:rsidRDefault="0040289F" w:rsidP="00402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89F">
        <w:rPr>
          <w:rFonts w:ascii="Times New Roman" w:hAnsi="Times New Roman" w:cs="Times New Roman"/>
          <w:b/>
          <w:bCs/>
          <w:sz w:val="28"/>
          <w:szCs w:val="28"/>
        </w:rPr>
        <w:t>Положение о языке образования</w:t>
      </w:r>
    </w:p>
    <w:p w14:paraId="6D2FA01B" w14:textId="77777777" w:rsidR="0040289F" w:rsidRPr="0040289F" w:rsidRDefault="0040289F" w:rsidP="00402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89F">
        <w:rPr>
          <w:rFonts w:ascii="Times New Roman" w:hAnsi="Times New Roman" w:cs="Times New Roman"/>
          <w:b/>
          <w:bCs/>
          <w:sz w:val="28"/>
          <w:szCs w:val="28"/>
        </w:rPr>
        <w:t>в дошкольном образовательном учреждении</w:t>
      </w:r>
    </w:p>
    <w:p w14:paraId="571E1887" w14:textId="0A6CB9D8" w:rsidR="0040289F" w:rsidRPr="0040289F" w:rsidRDefault="0040289F" w:rsidP="00402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89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0289F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0289F">
        <w:rPr>
          <w:rFonts w:ascii="Times New Roman" w:hAnsi="Times New Roman" w:cs="Times New Roman"/>
          <w:b/>
          <w:bCs/>
          <w:sz w:val="28"/>
          <w:szCs w:val="28"/>
        </w:rPr>
        <w:t xml:space="preserve">ДОУ детский сад № </w:t>
      </w:r>
      <w:r w:rsidRPr="0040289F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40289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0289F">
        <w:rPr>
          <w:rFonts w:ascii="Times New Roman" w:hAnsi="Times New Roman" w:cs="Times New Roman"/>
          <w:b/>
          <w:bCs/>
          <w:sz w:val="28"/>
          <w:szCs w:val="28"/>
        </w:rPr>
        <w:t>Алые паруса</w:t>
      </w:r>
      <w:r w:rsidRPr="0040289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40289F">
        <w:rPr>
          <w:rFonts w:ascii="Times New Roman" w:hAnsi="Times New Roman" w:cs="Times New Roman"/>
          <w:b/>
          <w:bCs/>
          <w:sz w:val="28"/>
          <w:szCs w:val="28"/>
        </w:rPr>
        <w:t>г.Улан</w:t>
      </w:r>
      <w:proofErr w:type="spellEnd"/>
      <w:r w:rsidRPr="0040289F">
        <w:rPr>
          <w:rFonts w:ascii="Times New Roman" w:hAnsi="Times New Roman" w:cs="Times New Roman"/>
          <w:b/>
          <w:bCs/>
          <w:sz w:val="28"/>
          <w:szCs w:val="28"/>
        </w:rPr>
        <w:t>-Удэ</w:t>
      </w:r>
    </w:p>
    <w:p w14:paraId="389FE276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89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68BFA687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1.1. Данное Положение разработано в соответствии с Федеральным законом № 273-ФЗ от</w:t>
      </w:r>
    </w:p>
    <w:p w14:paraId="1B6464D5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29.12.2012 «Об образовании в Российской Федерации» в редакции от 25 июля 2022 года,</w:t>
      </w:r>
    </w:p>
    <w:p w14:paraId="757D0668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Декларацией о языках народов России «О языках народов Российской Федерации» от</w:t>
      </w:r>
    </w:p>
    <w:p w14:paraId="586BCB7A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25.10.1991 г. № 1807-1 с изменениями на 11 июня 2021 года, Законом Российской</w:t>
      </w:r>
    </w:p>
    <w:p w14:paraId="3A69DF5D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Федерации «О государственном языке Российской Федерации» от 01.06.2005 г. № 53-ФЗ с</w:t>
      </w:r>
    </w:p>
    <w:p w14:paraId="0AAAB6AC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изменениями на 30 апреля 2021 года, Приказом Министерства просвещения Российской</w:t>
      </w:r>
    </w:p>
    <w:p w14:paraId="522EADB0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Федерации от 31 июля 2020 г. № 373 «Об утверждении Порядка организации и</w:t>
      </w:r>
    </w:p>
    <w:p w14:paraId="63CA2488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</w:t>
      </w:r>
    </w:p>
    <w:p w14:paraId="5CE86F50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программам - образовательным программам дошкольного образования», а также Уставом</w:t>
      </w:r>
    </w:p>
    <w:p w14:paraId="5C033E35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14:paraId="0376518C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1.2. Данное Положение определяет язык (языки) образования в дошкольном</w:t>
      </w:r>
    </w:p>
    <w:p w14:paraId="6D23169D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образовательном учреждении, порядок выбора родного языка образования, регулирует</w:t>
      </w:r>
    </w:p>
    <w:p w14:paraId="76276C0F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использование государственного языка Российской Федерации в образовательной</w:t>
      </w:r>
    </w:p>
    <w:p w14:paraId="6169725C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5551774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1.3. Настоящее Положение разработано с целью соблюдения законодательства Российской</w:t>
      </w:r>
    </w:p>
    <w:p w14:paraId="4C71836C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Федерации в области образования в части определения языка образования и прав граждан</w:t>
      </w:r>
    </w:p>
    <w:p w14:paraId="39CBAE9C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на бесплатное общедоступное дошкольное образование.</w:t>
      </w:r>
    </w:p>
    <w:p w14:paraId="55F6717C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1.4. Настоящее Положение обязательно для исполнения всеми участниками</w:t>
      </w:r>
    </w:p>
    <w:p w14:paraId="6A6C8194" w14:textId="76468982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 xml:space="preserve">образовательных отношений. Источник: </w:t>
      </w:r>
      <w:hyperlink r:id="rId4" w:history="1">
        <w:r w:rsidRPr="00390752">
          <w:rPr>
            <w:rStyle w:val="a3"/>
            <w:rFonts w:ascii="Times New Roman" w:hAnsi="Times New Roman" w:cs="Times New Roman"/>
            <w:sz w:val="24"/>
            <w:szCs w:val="24"/>
          </w:rPr>
          <w:t>https://ohrana-tryda.com/node/4019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3FB4E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1.5. Дошкольное образовательное учреждение обеспечивает открытость и доступность</w:t>
      </w:r>
    </w:p>
    <w:p w14:paraId="16BCD8CC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информации о языке образования и порядке организации изучения родных языков.</w:t>
      </w:r>
    </w:p>
    <w:p w14:paraId="65D5CE71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89F">
        <w:rPr>
          <w:rFonts w:ascii="Times New Roman" w:hAnsi="Times New Roman" w:cs="Times New Roman"/>
          <w:b/>
          <w:bCs/>
          <w:sz w:val="24"/>
          <w:szCs w:val="24"/>
        </w:rPr>
        <w:t>2. Требования к языкам при осуществлении образовательной деятельности</w:t>
      </w:r>
    </w:p>
    <w:p w14:paraId="565DB811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2.1. В Российской Федерации гарантируется получение дошкольного образования на</w:t>
      </w:r>
    </w:p>
    <w:p w14:paraId="646B370B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Федерации, а также выбор языка обучения и воспитания</w:t>
      </w:r>
    </w:p>
    <w:p w14:paraId="002B9D28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в пределах возможностей, предоставляемых системой образования.</w:t>
      </w:r>
    </w:p>
    <w:p w14:paraId="2438BA2F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2.2. В детском саду образовательная деятельность осуществляется на государственном</w:t>
      </w:r>
    </w:p>
    <w:p w14:paraId="2F4B6ED3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языке Российской Федерации в соответствии с Уставом дошкольного образовательного</w:t>
      </w:r>
    </w:p>
    <w:p w14:paraId="7BE75D08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5E8E793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2.3. Право на получение дошкольного образования на родном языке из числа языков</w:t>
      </w:r>
    </w:p>
    <w:p w14:paraId="0308F35C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народов Российской Федерации, а также право на изучение родного языка из числа языков</w:t>
      </w:r>
    </w:p>
    <w:p w14:paraId="096CB4C4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народов реализуется в пределах возможностей, предоставляемых системой образования в</w:t>
      </w:r>
    </w:p>
    <w:p w14:paraId="2A5F7A5B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об образовании.</w:t>
      </w:r>
    </w:p>
    <w:p w14:paraId="2BE5B38A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2.4. В ДОУ создаются условия для изучения русского языка, как государственного языка</w:t>
      </w:r>
    </w:p>
    <w:p w14:paraId="26259275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0A70621E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2.5. Образовательная деятельность на русском языке осуществляется по реализуемой</w:t>
      </w:r>
    </w:p>
    <w:p w14:paraId="1470DF4C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образования, разработанной дошкольным</w:t>
      </w:r>
    </w:p>
    <w:p w14:paraId="49331FE4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образовательным учреждением в соответствии с федеральным государственным</w:t>
      </w:r>
    </w:p>
    <w:p w14:paraId="495B55A4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образовательным стандартом дошкольного образования и с учетом примерной основной</w:t>
      </w:r>
    </w:p>
    <w:p w14:paraId="4FF154A3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образования.</w:t>
      </w:r>
    </w:p>
    <w:p w14:paraId="7848C5CE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2.6. В дошкольном образовательном учреждении в рамках предоставления дополнительных</w:t>
      </w:r>
    </w:p>
    <w:p w14:paraId="1AD972D0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 может быть организована образовательная деятельность по</w:t>
      </w:r>
    </w:p>
    <w:p w14:paraId="23165C86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изучению иностранных языков в соответствии с образовательной программой и в порядке,</w:t>
      </w:r>
    </w:p>
    <w:p w14:paraId="2BE834AE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установленном законодательством об образовании и локальными нормативными актами</w:t>
      </w:r>
    </w:p>
    <w:p w14:paraId="0639D34D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детского сада.</w:t>
      </w:r>
    </w:p>
    <w:p w14:paraId="736BED83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89F">
        <w:rPr>
          <w:rFonts w:ascii="Times New Roman" w:hAnsi="Times New Roman" w:cs="Times New Roman"/>
          <w:b/>
          <w:bCs/>
          <w:sz w:val="24"/>
          <w:szCs w:val="24"/>
        </w:rPr>
        <w:t>3. Ведение образовательной деятельности</w:t>
      </w:r>
    </w:p>
    <w:p w14:paraId="0E83B1CE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3.1. В ДОУ образовательная деятельность осуществляется на государственном русском</w:t>
      </w:r>
    </w:p>
    <w:p w14:paraId="6D48DF02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языке.</w:t>
      </w:r>
    </w:p>
    <w:p w14:paraId="1FA05241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3.2. Преподавание и изучение русского языка осуществляется в соответствии с ФГОС</w:t>
      </w:r>
    </w:p>
    <w:p w14:paraId="64804B46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14:paraId="28D49718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3.3. Реализация указанных прав обеспечивается созданием необходимого числа</w:t>
      </w:r>
    </w:p>
    <w:p w14:paraId="7EB54550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соответствующих образовательных групп, а также условий для их функционирования.</w:t>
      </w:r>
    </w:p>
    <w:p w14:paraId="0B3106DA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3.4. Выбор языка образования, изучаемых родного языка из числа языков народов</w:t>
      </w:r>
    </w:p>
    <w:p w14:paraId="72E0852D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языка, осуществляется по</w:t>
      </w:r>
    </w:p>
    <w:p w14:paraId="2A620117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заявлениям родителей (законных представителей) воспитанников при приеме (переводе) на</w:t>
      </w:r>
    </w:p>
    <w:p w14:paraId="0CD09F02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дошкольного образования.</w:t>
      </w:r>
    </w:p>
    <w:p w14:paraId="3A70C66D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3.5. В целях недопущения нарушений права граждан в части определения языка</w:t>
      </w:r>
    </w:p>
    <w:p w14:paraId="13790E01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образования и языка изучения образовательная организация обеспечивает своевременное</w:t>
      </w:r>
    </w:p>
    <w:p w14:paraId="261AFE01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 обучающихся с целью свободного,</w:t>
      </w:r>
    </w:p>
    <w:p w14:paraId="748F2455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добровольного выбора ими изучения родного языка из числа языков народов Российской</w:t>
      </w:r>
    </w:p>
    <w:p w14:paraId="3271C505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Федерации.</w:t>
      </w:r>
    </w:p>
    <w:p w14:paraId="51A01945" w14:textId="2C2C2478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3.6. Документооборот в образовательной организации осуществляется на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05F65EB6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Федерации. Документы об образовании оформляются</w:t>
      </w:r>
    </w:p>
    <w:p w14:paraId="579C1C25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на государственном языке Российской Федерации — русском языке.</w:t>
      </w:r>
    </w:p>
    <w:p w14:paraId="1AF0A1D8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3.7. Иностранные граждане и лица без гражданства все документы представляют в</w:t>
      </w:r>
    </w:p>
    <w:p w14:paraId="1C7D8C40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на русском языке или вместе с заверенным в</w:t>
      </w:r>
    </w:p>
    <w:p w14:paraId="177A303F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установленном порядке переводом на русский язык.</w:t>
      </w:r>
    </w:p>
    <w:p w14:paraId="45998ED1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3.8. При поступлении ребенка в детский сад родители (законные представители)</w:t>
      </w:r>
    </w:p>
    <w:p w14:paraId="2F08CF07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несовершеннолетних воспитанников или лица их заменяющие в заявлении указывают</w:t>
      </w:r>
    </w:p>
    <w:p w14:paraId="7FFB16FB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желаемое для них изучение родного языка.</w:t>
      </w:r>
    </w:p>
    <w:p w14:paraId="5EAD9A69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3.9. Заявления родителей (законных представителей) о выборе родного языка обучения</w:t>
      </w:r>
    </w:p>
    <w:p w14:paraId="45099878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хранятся в личных делах (карточках) воспитанников.</w:t>
      </w:r>
    </w:p>
    <w:p w14:paraId="1C2B03C5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89F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14:paraId="393C5DAE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4.1. Настоящее Положение о языке образования является локальным нормативным актом</w:t>
      </w:r>
    </w:p>
    <w:p w14:paraId="5BE2B021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ДОУ, принимается на Педагогическом совете работников дошкольного образовательного</w:t>
      </w:r>
    </w:p>
    <w:p w14:paraId="228BCC9D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учреждения и утверждается (либо вводится в действие) приказом заведующего дошкольным</w:t>
      </w:r>
    </w:p>
    <w:p w14:paraId="683568B7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14:paraId="63FF31D5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4.2. Все изменения и дополнения, вносимые в настоящее Положение, оформляются в</w:t>
      </w:r>
    </w:p>
    <w:p w14:paraId="5027B429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</w:t>
      </w:r>
    </w:p>
    <w:p w14:paraId="1E37656F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Федерации.</w:t>
      </w:r>
    </w:p>
    <w:p w14:paraId="4E3B1350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4.3. Положение принимается на неопределенный срок. Изменения и дополнения к</w:t>
      </w:r>
    </w:p>
    <w:p w14:paraId="4B60C28C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п.4.1 настоящего Положения.</w:t>
      </w:r>
    </w:p>
    <w:p w14:paraId="5A145092" w14:textId="77777777" w:rsidR="0040289F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4.4. После принятия Положения (или изменений и дополнений отдельных пунктов и</w:t>
      </w:r>
    </w:p>
    <w:p w14:paraId="18E3EBA5" w14:textId="5863D777" w:rsidR="00D6266A" w:rsidRPr="0040289F" w:rsidRDefault="0040289F" w:rsidP="0040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9F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</w:t>
      </w:r>
    </w:p>
    <w:sectPr w:rsidR="00D6266A" w:rsidRPr="0040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9F"/>
    <w:rsid w:val="0040289F"/>
    <w:rsid w:val="00D6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B964"/>
  <w15:chartTrackingRefBased/>
  <w15:docId w15:val="{DF5EB858-77C6-4234-B37D-FA81D9FA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8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2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node/4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2025-04-07T06:22:00Z</cp:lastPrinted>
  <dcterms:created xsi:type="dcterms:W3CDTF">2025-04-07T06:18:00Z</dcterms:created>
  <dcterms:modified xsi:type="dcterms:W3CDTF">2025-04-07T06:23:00Z</dcterms:modified>
</cp:coreProperties>
</file>